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9E" w:rsidRPr="00BE3268" w:rsidRDefault="009A2B9E" w:rsidP="009A2B9E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bookmarkStart w:id="0" w:name="_Toc137574664"/>
      <w:r w:rsidRPr="00BE3268">
        <w:rPr>
          <w:rFonts w:ascii="Arial" w:hAnsi="Arial" w:cs="Arial"/>
          <w:b/>
          <w:sz w:val="20"/>
          <w:szCs w:val="20"/>
        </w:rPr>
        <w:t>СОГЛАСИЕ</w:t>
      </w:r>
      <w:r w:rsidRPr="00441D11">
        <w:rPr>
          <w:rStyle w:val="a6"/>
          <w:rFonts w:ascii="Arial" w:hAnsi="Arial" w:cs="Arial"/>
          <w:b/>
          <w:sz w:val="20"/>
          <w:szCs w:val="20"/>
        </w:rPr>
        <w:footnoteReference w:id="1"/>
      </w:r>
      <w:r w:rsidRPr="00BE3268">
        <w:rPr>
          <w:rFonts w:ascii="Arial" w:hAnsi="Arial" w:cs="Arial"/>
          <w:b/>
          <w:sz w:val="20"/>
          <w:szCs w:val="20"/>
        </w:rPr>
        <w:br/>
        <w:t>на обработку персональных данных</w:t>
      </w:r>
      <w:bookmarkEnd w:id="0"/>
    </w:p>
    <w:p w:rsidR="009A2B9E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Pr="00BE3268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Pr="00BE3268" w:rsidRDefault="009A2B9E" w:rsidP="009A2B9E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>Я,___________________________________________________________, проживающий</w:t>
      </w:r>
      <w:r>
        <w:rPr>
          <w:rFonts w:ascii="Arial" w:hAnsi="Arial" w:cs="Arial"/>
          <w:sz w:val="20"/>
          <w:szCs w:val="20"/>
        </w:rPr>
        <w:t xml:space="preserve"> </w:t>
      </w:r>
      <w:r w:rsidRPr="00BE3268">
        <w:rPr>
          <w:rFonts w:ascii="Arial" w:hAnsi="Arial" w:cs="Arial"/>
          <w:sz w:val="20"/>
          <w:szCs w:val="20"/>
        </w:rPr>
        <w:t>(</w:t>
      </w:r>
      <w:proofErr w:type="spellStart"/>
      <w:r w:rsidRPr="00BE3268">
        <w:rPr>
          <w:rFonts w:ascii="Arial" w:hAnsi="Arial" w:cs="Arial"/>
          <w:sz w:val="20"/>
          <w:szCs w:val="20"/>
        </w:rPr>
        <w:t>ая</w:t>
      </w:r>
      <w:proofErr w:type="spellEnd"/>
      <w:r w:rsidRPr="00BE3268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BE3268">
        <w:rPr>
          <w:rFonts w:ascii="Arial" w:hAnsi="Arial" w:cs="Arial"/>
          <w:sz w:val="20"/>
          <w:szCs w:val="20"/>
        </w:rPr>
        <w:t>по</w:t>
      </w:r>
      <w:proofErr w:type="gramEnd"/>
      <w:r w:rsidRPr="00BE3268">
        <w:rPr>
          <w:rFonts w:ascii="Arial" w:hAnsi="Arial" w:cs="Arial"/>
          <w:sz w:val="20"/>
          <w:szCs w:val="20"/>
        </w:rPr>
        <w:t xml:space="preserve"> </w:t>
      </w:r>
    </w:p>
    <w:p w:rsidR="009A2B9E" w:rsidRPr="00BE3268" w:rsidRDefault="009A2B9E" w:rsidP="009A2B9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A2B9E" w:rsidRPr="00BE3268" w:rsidRDefault="009A2B9E" w:rsidP="009A2B9E">
      <w:pPr>
        <w:pStyle w:val="a3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>адресу:_____________________________________________________________________________,</w:t>
      </w:r>
    </w:p>
    <w:p w:rsidR="009A2B9E" w:rsidRPr="00BE3268" w:rsidRDefault="009A2B9E" w:rsidP="009A2B9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A2B9E" w:rsidRPr="00BE3268" w:rsidRDefault="009A2B9E" w:rsidP="009A2B9E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>паспорт серии ____________</w:t>
      </w:r>
      <w:r>
        <w:rPr>
          <w:rFonts w:ascii="Arial" w:hAnsi="Arial" w:cs="Arial"/>
          <w:sz w:val="20"/>
          <w:szCs w:val="20"/>
        </w:rPr>
        <w:t xml:space="preserve"> номер </w:t>
      </w:r>
      <w:r w:rsidRPr="00BE3268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выдан </w:t>
      </w:r>
      <w:r w:rsidRPr="00BE3268">
        <w:rPr>
          <w:rFonts w:ascii="Arial" w:hAnsi="Arial" w:cs="Arial"/>
          <w:sz w:val="20"/>
          <w:szCs w:val="20"/>
        </w:rPr>
        <w:t>«___» ___________ _______</w:t>
      </w:r>
      <w:r>
        <w:rPr>
          <w:rFonts w:ascii="Arial" w:hAnsi="Arial" w:cs="Arial"/>
          <w:sz w:val="20"/>
          <w:szCs w:val="20"/>
        </w:rPr>
        <w:t xml:space="preserve"> г.</w:t>
      </w:r>
      <w:r w:rsidRPr="00BE3268">
        <w:rPr>
          <w:rFonts w:ascii="Arial" w:hAnsi="Arial" w:cs="Arial"/>
          <w:sz w:val="20"/>
          <w:szCs w:val="20"/>
        </w:rPr>
        <w:t>, настоящим даю согласие</w:t>
      </w:r>
      <w:bookmarkStart w:id="1" w:name="_Hlk100175976"/>
      <w:r w:rsidRPr="00BE3268">
        <w:rPr>
          <w:rFonts w:ascii="Arial" w:hAnsi="Arial" w:cs="Arial"/>
          <w:sz w:val="20"/>
          <w:szCs w:val="20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>Публичному акционерному обществу</w:t>
      </w:r>
      <w:r w:rsidRPr="00BE3268">
        <w:rPr>
          <w:rFonts w:ascii="Arial" w:hAnsi="Arial" w:cs="Arial"/>
          <w:sz w:val="20"/>
          <w:szCs w:val="20"/>
        </w:rPr>
        <w:t xml:space="preserve"> «СПБ Биржа»</w:t>
      </w:r>
      <w:r>
        <w:rPr>
          <w:rFonts w:ascii="Arial" w:hAnsi="Arial" w:cs="Arial"/>
          <w:sz w:val="20"/>
          <w:szCs w:val="20"/>
        </w:rPr>
        <w:t xml:space="preserve"> (далее – ПАО «СПБ Биржа»), место нахождения: 127006, Москва, ул. </w:t>
      </w:r>
      <w:proofErr w:type="spellStart"/>
      <w:r>
        <w:rPr>
          <w:rFonts w:ascii="Arial" w:hAnsi="Arial" w:cs="Arial"/>
          <w:sz w:val="20"/>
          <w:szCs w:val="20"/>
        </w:rPr>
        <w:t>Долгоруковская</w:t>
      </w:r>
      <w:proofErr w:type="spellEnd"/>
      <w:r w:rsidRPr="00BE3268">
        <w:rPr>
          <w:rFonts w:ascii="Arial" w:hAnsi="Arial" w:cs="Arial"/>
          <w:sz w:val="20"/>
          <w:szCs w:val="20"/>
        </w:rPr>
        <w:t xml:space="preserve">, д. 38 стр. 1, </w:t>
      </w:r>
      <w:proofErr w:type="spellStart"/>
      <w:r w:rsidRPr="00BE3268">
        <w:rPr>
          <w:rFonts w:ascii="Arial" w:hAnsi="Arial" w:cs="Arial"/>
          <w:sz w:val="20"/>
          <w:szCs w:val="20"/>
        </w:rPr>
        <w:t>эт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E3268">
        <w:rPr>
          <w:rFonts w:ascii="Arial" w:hAnsi="Arial" w:cs="Arial"/>
          <w:sz w:val="20"/>
          <w:szCs w:val="20"/>
        </w:rPr>
        <w:t>/пом</w:t>
      </w:r>
      <w:r>
        <w:rPr>
          <w:rFonts w:ascii="Arial" w:hAnsi="Arial" w:cs="Arial"/>
          <w:sz w:val="20"/>
          <w:szCs w:val="20"/>
        </w:rPr>
        <w:t>.</w:t>
      </w:r>
      <w:r w:rsidRPr="00BE3268">
        <w:rPr>
          <w:rFonts w:ascii="Arial" w:hAnsi="Arial" w:cs="Arial"/>
          <w:sz w:val="20"/>
          <w:szCs w:val="20"/>
        </w:rPr>
        <w:t>/ком</w:t>
      </w:r>
      <w:r>
        <w:rPr>
          <w:rFonts w:ascii="Arial" w:hAnsi="Arial" w:cs="Arial"/>
          <w:sz w:val="20"/>
          <w:szCs w:val="20"/>
        </w:rPr>
        <w:t>.</w:t>
      </w:r>
      <w:r w:rsidRPr="00BE3268">
        <w:rPr>
          <w:rFonts w:ascii="Arial" w:hAnsi="Arial" w:cs="Arial"/>
          <w:sz w:val="20"/>
          <w:szCs w:val="20"/>
        </w:rPr>
        <w:t xml:space="preserve"> 2/1/19,</w:t>
      </w:r>
      <w:r>
        <w:rPr>
          <w:rFonts w:ascii="Arial" w:hAnsi="Arial" w:cs="Arial"/>
          <w:sz w:val="20"/>
          <w:szCs w:val="20"/>
        </w:rPr>
        <w:t xml:space="preserve"> </w:t>
      </w:r>
      <w:r w:rsidRPr="00BE3268">
        <w:rPr>
          <w:rFonts w:ascii="Arial" w:hAnsi="Arial" w:cs="Arial"/>
          <w:sz w:val="20"/>
          <w:szCs w:val="20"/>
        </w:rPr>
        <w:t xml:space="preserve">20, следующих моих персональных данных (фамилия, имя, отчество, данные документа, удостоверяющего </w:t>
      </w:r>
      <w:proofErr w:type="spellStart"/>
      <w:r w:rsidRPr="00BE3268">
        <w:rPr>
          <w:rFonts w:ascii="Arial" w:hAnsi="Arial" w:cs="Arial"/>
          <w:sz w:val="20"/>
          <w:szCs w:val="20"/>
        </w:rPr>
        <w:t>личность</w:t>
      </w:r>
      <w:proofErr w:type="gramStart"/>
      <w:r w:rsidRPr="00BE32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ата</w:t>
      </w:r>
      <w:proofErr w:type="spellEnd"/>
      <w:r>
        <w:rPr>
          <w:rFonts w:ascii="Arial" w:hAnsi="Arial" w:cs="Arial"/>
          <w:sz w:val="20"/>
          <w:szCs w:val="20"/>
        </w:rPr>
        <w:t xml:space="preserve"> рождения, гражданство, адрес регистрации и/или</w:t>
      </w:r>
      <w:r w:rsidRPr="00BE3268">
        <w:rPr>
          <w:rFonts w:ascii="Arial" w:hAnsi="Arial" w:cs="Arial"/>
          <w:sz w:val="20"/>
          <w:szCs w:val="20"/>
        </w:rPr>
        <w:t xml:space="preserve"> мест</w:t>
      </w:r>
      <w:r>
        <w:rPr>
          <w:rFonts w:ascii="Arial" w:hAnsi="Arial" w:cs="Arial"/>
          <w:sz w:val="20"/>
          <w:szCs w:val="20"/>
        </w:rPr>
        <w:t>а</w:t>
      </w:r>
      <w:r w:rsidRPr="00BE3268">
        <w:rPr>
          <w:rFonts w:ascii="Arial" w:hAnsi="Arial" w:cs="Arial"/>
          <w:sz w:val="20"/>
          <w:szCs w:val="20"/>
        </w:rPr>
        <w:t xml:space="preserve"> ж</w:t>
      </w:r>
      <w:r>
        <w:rPr>
          <w:rFonts w:ascii="Arial" w:hAnsi="Arial" w:cs="Arial"/>
          <w:sz w:val="20"/>
          <w:szCs w:val="20"/>
        </w:rPr>
        <w:t xml:space="preserve">ительства,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34787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,</w:t>
      </w:r>
      <w:r w:rsidRPr="003478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должность, телефон, почтовый адрес), СНИЛС,</w:t>
      </w:r>
      <w:r w:rsidRPr="00BE32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3268">
        <w:rPr>
          <w:rFonts w:ascii="Arial" w:hAnsi="Arial" w:cs="Arial"/>
          <w:sz w:val="20"/>
          <w:szCs w:val="20"/>
        </w:rPr>
        <w:t>копия документа, удостоверяющего личность (при необходимости), обрабатываемых с целью проверки благонадежности контрагента при проявлении должной осмотрительности</w:t>
      </w:r>
      <w:r w:rsidRPr="00BE3268">
        <w:rPr>
          <w:rFonts w:ascii="Arial" w:hAnsi="Arial" w:cs="Arial"/>
          <w:sz w:val="20"/>
          <w:szCs w:val="20"/>
          <w:vertAlign w:val="superscript"/>
        </w:rPr>
        <w:t>*</w:t>
      </w:r>
      <w:r w:rsidRPr="00BE3268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BE3268">
        <w:rPr>
          <w:rFonts w:ascii="Arial" w:hAnsi="Arial" w:cs="Arial"/>
          <w:sz w:val="20"/>
          <w:szCs w:val="20"/>
        </w:rPr>
        <w:t xml:space="preserve"> и/или дальнейшей регистрации его в качестве Клиента, а также с целью обновления форм документов / обновления и</w:t>
      </w:r>
      <w:r>
        <w:rPr>
          <w:rFonts w:ascii="Arial" w:hAnsi="Arial" w:cs="Arial"/>
          <w:sz w:val="20"/>
          <w:szCs w:val="20"/>
        </w:rPr>
        <w:t xml:space="preserve">нформации, предоставленной для </w:t>
      </w:r>
      <w:r w:rsidRPr="00BE3268">
        <w:rPr>
          <w:rFonts w:ascii="Arial" w:hAnsi="Arial" w:cs="Arial"/>
          <w:sz w:val="20"/>
          <w:szCs w:val="20"/>
        </w:rPr>
        <w:t>получения услуг по настоящему договору, в соответствии с требованиями действующего законодательства Российской Федерации.</w:t>
      </w:r>
      <w:proofErr w:type="gramEnd"/>
    </w:p>
    <w:p w:rsidR="009A2B9E" w:rsidRPr="00BE3268" w:rsidRDefault="009A2B9E" w:rsidP="009A2B9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E3268">
        <w:rPr>
          <w:rFonts w:ascii="Arial" w:hAnsi="Arial" w:cs="Arial"/>
          <w:sz w:val="20"/>
          <w:szCs w:val="20"/>
        </w:rPr>
        <w:t>Настоящее согласие дается на обработку моих персональных данных, как без использования средств автоматизации, так и с их использованием, а также на совершение ПАО «СПБ Биржа» следующих действий в отношении указанных персональных данных: сбор, запись, систематизация, накопление, хранение, уточнение (обновление, изменение), извлечение, обезличивание, блокирование, удаление, уничтожение, использование персональных данных в рамках исполнения обязательств по настоящему договору, а также передача (предоставление, доступ</w:t>
      </w:r>
      <w:proofErr w:type="gramEnd"/>
      <w:r w:rsidRPr="00BE3268">
        <w:rPr>
          <w:rFonts w:ascii="Arial" w:hAnsi="Arial" w:cs="Arial"/>
          <w:sz w:val="20"/>
          <w:szCs w:val="20"/>
        </w:rPr>
        <w:t>) государственным органам и иным лицам в соответствии с требованиями действующего законодательства Российской Федерации.</w:t>
      </w:r>
    </w:p>
    <w:p w:rsidR="009A2B9E" w:rsidRPr="00BE3268" w:rsidRDefault="009A2B9E" w:rsidP="009A2B9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 xml:space="preserve">Персональные данные обрабатываются до истечения 5 лет с даты проведения проверки контрагента и/или даты </w:t>
      </w:r>
      <w:proofErr w:type="gramStart"/>
      <w:r w:rsidRPr="00BE3268">
        <w:rPr>
          <w:rFonts w:ascii="Arial" w:hAnsi="Arial" w:cs="Arial"/>
          <w:sz w:val="20"/>
          <w:szCs w:val="20"/>
        </w:rPr>
        <w:t>окончания  де</w:t>
      </w:r>
      <w:r>
        <w:rPr>
          <w:rFonts w:ascii="Arial" w:hAnsi="Arial" w:cs="Arial"/>
          <w:sz w:val="20"/>
          <w:szCs w:val="20"/>
        </w:rPr>
        <w:t>йствия договора оказания услуг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A2B9E" w:rsidRPr="00BE3268" w:rsidRDefault="009A2B9E" w:rsidP="009A2B9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>Согласие может быть отозвано субъектом персональных данных или его представителем путем направления заявления в ПАО «</w:t>
      </w:r>
      <w:r>
        <w:rPr>
          <w:rFonts w:ascii="Arial" w:hAnsi="Arial" w:cs="Arial"/>
          <w:sz w:val="20"/>
          <w:szCs w:val="20"/>
        </w:rPr>
        <w:t xml:space="preserve">СПБ Биржа» по адресу: 123112, </w:t>
      </w:r>
      <w:r w:rsidRPr="00BE3268">
        <w:rPr>
          <w:rFonts w:ascii="Arial" w:hAnsi="Arial" w:cs="Arial"/>
          <w:sz w:val="20"/>
          <w:szCs w:val="20"/>
        </w:rPr>
        <w:t>Мо</w:t>
      </w:r>
      <w:r>
        <w:rPr>
          <w:rFonts w:ascii="Arial" w:hAnsi="Arial" w:cs="Arial"/>
          <w:sz w:val="20"/>
          <w:szCs w:val="20"/>
        </w:rPr>
        <w:t xml:space="preserve">сква,1-й Красногвардейский </w:t>
      </w:r>
      <w:proofErr w:type="spellStart"/>
      <w:r>
        <w:rPr>
          <w:rFonts w:ascii="Arial" w:hAnsi="Arial" w:cs="Arial"/>
          <w:sz w:val="20"/>
          <w:szCs w:val="20"/>
        </w:rPr>
        <w:t>пр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Pr="00BE3268">
        <w:rPr>
          <w:rFonts w:ascii="Arial" w:hAnsi="Arial" w:cs="Arial"/>
          <w:sz w:val="20"/>
          <w:szCs w:val="20"/>
        </w:rPr>
        <w:t>д, д.</w:t>
      </w:r>
      <w:r>
        <w:rPr>
          <w:rFonts w:ascii="Arial" w:hAnsi="Arial" w:cs="Arial"/>
          <w:sz w:val="20"/>
          <w:szCs w:val="20"/>
        </w:rPr>
        <w:t xml:space="preserve"> </w:t>
      </w:r>
      <w:r w:rsidRPr="00BE3268">
        <w:rPr>
          <w:rFonts w:ascii="Arial" w:hAnsi="Arial" w:cs="Arial"/>
          <w:sz w:val="20"/>
          <w:szCs w:val="20"/>
        </w:rPr>
        <w:t>15.</w:t>
      </w:r>
    </w:p>
    <w:p w:rsidR="009A2B9E" w:rsidRPr="00BE3268" w:rsidRDefault="009A2B9E" w:rsidP="009A2B9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E3268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при наличии о</w:t>
      </w:r>
      <w:r>
        <w:rPr>
          <w:rFonts w:ascii="Arial" w:hAnsi="Arial" w:cs="Arial"/>
          <w:sz w:val="20"/>
          <w:szCs w:val="20"/>
        </w:rPr>
        <w:t>снований, указанных в пунктах 2-</w:t>
      </w:r>
      <w:r w:rsidRPr="00BE3268">
        <w:rPr>
          <w:rFonts w:ascii="Arial" w:hAnsi="Arial" w:cs="Arial"/>
          <w:sz w:val="20"/>
          <w:szCs w:val="20"/>
        </w:rPr>
        <w:t>11 части 1 статьи 6, в пунктах</w:t>
      </w:r>
      <w:r>
        <w:rPr>
          <w:rFonts w:ascii="Arial" w:hAnsi="Arial" w:cs="Arial"/>
          <w:sz w:val="20"/>
          <w:szCs w:val="20"/>
        </w:rPr>
        <w:t xml:space="preserve"> 2.1-10 части 2 и в ч. 2.1 и 3 </w:t>
      </w:r>
      <w:r w:rsidRPr="00BE3268"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z w:val="20"/>
          <w:szCs w:val="20"/>
        </w:rPr>
        <w:t xml:space="preserve">атьи 10, а также </w:t>
      </w:r>
      <w:r w:rsidRPr="00BE3268">
        <w:rPr>
          <w:rFonts w:ascii="Arial" w:hAnsi="Arial" w:cs="Arial"/>
          <w:sz w:val="20"/>
          <w:szCs w:val="20"/>
        </w:rPr>
        <w:t>в части 2 статьи 11 Федерального закона от 27.07.2006 № 152-ФЗ «О персона</w:t>
      </w:r>
      <w:r>
        <w:rPr>
          <w:rFonts w:ascii="Arial" w:hAnsi="Arial" w:cs="Arial"/>
          <w:sz w:val="20"/>
          <w:szCs w:val="20"/>
        </w:rPr>
        <w:t xml:space="preserve">льных данных», ПАО «СПБ Биржа» </w:t>
      </w:r>
      <w:r w:rsidRPr="00BE3268">
        <w:rPr>
          <w:rFonts w:ascii="Arial" w:hAnsi="Arial" w:cs="Arial"/>
          <w:sz w:val="20"/>
          <w:szCs w:val="20"/>
        </w:rPr>
        <w:t>вправе про</w:t>
      </w:r>
      <w:r>
        <w:rPr>
          <w:rFonts w:ascii="Arial" w:hAnsi="Arial" w:cs="Arial"/>
          <w:sz w:val="20"/>
          <w:szCs w:val="20"/>
        </w:rPr>
        <w:t>должить обработку персональных данных без согласия.</w:t>
      </w:r>
      <w:proofErr w:type="gramEnd"/>
    </w:p>
    <w:p w:rsidR="009A2B9E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Pr="00BE3268" w:rsidRDefault="009A2B9E" w:rsidP="009A2B9E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A2B9E" w:rsidRPr="00BE3268" w:rsidRDefault="009A2B9E" w:rsidP="009A2B9E">
      <w:pPr>
        <w:widowControl w:val="0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>«___</w:t>
      </w:r>
      <w:r>
        <w:rPr>
          <w:rFonts w:ascii="Arial" w:hAnsi="Arial" w:cs="Arial"/>
          <w:sz w:val="20"/>
          <w:szCs w:val="20"/>
        </w:rPr>
        <w:t xml:space="preserve">» </w:t>
      </w:r>
      <w:r w:rsidRPr="00BE3268">
        <w:rPr>
          <w:rFonts w:ascii="Arial" w:hAnsi="Arial" w:cs="Arial"/>
          <w:sz w:val="20"/>
          <w:szCs w:val="20"/>
        </w:rPr>
        <w:t>_________________ 20__</w:t>
      </w:r>
      <w:r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4439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подпись </w:t>
      </w:r>
      <w:r>
        <w:rPr>
          <w:rFonts w:ascii="Arial" w:hAnsi="Arial" w:cs="Arial"/>
          <w:sz w:val="20"/>
          <w:szCs w:val="20"/>
        </w:rPr>
        <w:tab/>
      </w:r>
      <w:r w:rsidR="009F4439">
        <w:rPr>
          <w:rFonts w:ascii="Arial" w:hAnsi="Arial" w:cs="Arial"/>
          <w:sz w:val="20"/>
          <w:szCs w:val="20"/>
        </w:rPr>
        <w:t xml:space="preserve">                  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И.О. Фамилия</w:t>
      </w:r>
    </w:p>
    <w:p w:rsidR="009A2B9E" w:rsidRPr="00BE3268" w:rsidRDefault="009A2B9E" w:rsidP="009A2B9E">
      <w:pPr>
        <w:widowControl w:val="0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C97053" wp14:editId="15E70D8D">
                <wp:simplePos x="0" y="0"/>
                <wp:positionH relativeFrom="page">
                  <wp:posOffset>3373755</wp:posOffset>
                </wp:positionH>
                <wp:positionV relativeFrom="paragraph">
                  <wp:posOffset>55245</wp:posOffset>
                </wp:positionV>
                <wp:extent cx="27432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*/ 0 w 4320"/>
                            <a:gd name="T1" fmla="*/ 0 h 1270"/>
                            <a:gd name="T2" fmla="*/ 2147483646 w 43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320" h="127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5.65pt;margin-top:4.3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" path="m,l4320,e" filled="f" strokeweight=".48pt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B048A0" w:rsidRDefault="00B048A0"/>
    <w:sectPr w:rsidR="00B048A0" w:rsidSect="006F7661">
      <w:headerReference w:type="default" r:id="rId7"/>
      <w:footerReference w:type="default" r:id="rId8"/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99" w:rsidRDefault="00127399" w:rsidP="009A2B9E">
      <w:r>
        <w:separator/>
      </w:r>
    </w:p>
  </w:endnote>
  <w:endnote w:type="continuationSeparator" w:id="0">
    <w:p w:rsidR="00127399" w:rsidRDefault="00127399" w:rsidP="009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36" w:rsidRPr="00BE3268" w:rsidRDefault="00127399" w:rsidP="00BE3268">
    <w:pPr>
      <w:pStyle w:val="a9"/>
      <w:widowControl w:val="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99" w:rsidRDefault="00127399" w:rsidP="009A2B9E">
      <w:r>
        <w:separator/>
      </w:r>
    </w:p>
  </w:footnote>
  <w:footnote w:type="continuationSeparator" w:id="0">
    <w:p w:rsidR="00127399" w:rsidRDefault="00127399" w:rsidP="009A2B9E">
      <w:r>
        <w:continuationSeparator/>
      </w:r>
    </w:p>
  </w:footnote>
  <w:footnote w:id="1">
    <w:p w:rsidR="009A2B9E" w:rsidRDefault="009A2B9E" w:rsidP="009A2B9E">
      <w:pPr>
        <w:pStyle w:val="a4"/>
      </w:pPr>
      <w:r w:rsidRPr="00FC0287">
        <w:rPr>
          <w:rStyle w:val="a6"/>
        </w:rPr>
        <w:footnoteRef/>
      </w:r>
      <w:r w:rsidRPr="00FC0287">
        <w:t xml:space="preserve"> Форма утверждена приказом </w:t>
      </w:r>
      <w:r w:rsidRPr="00FC0287">
        <w:rPr>
          <w:rFonts w:ascii="Arial" w:hAnsi="Arial" w:cs="Arial"/>
          <w:color w:val="000000"/>
        </w:rPr>
        <w:t>ПАО «СПБ Биржа» № 355/7 от 21.12.2023</w:t>
      </w:r>
    </w:p>
  </w:footnote>
  <w:footnote w:id="2">
    <w:p w:rsidR="009A2B9E" w:rsidRPr="009C07BB" w:rsidRDefault="009A2B9E" w:rsidP="009A2B9E">
      <w:pPr>
        <w:pStyle w:val="a4"/>
        <w:rPr>
          <w:rFonts w:ascii="Arial" w:hAnsi="Arial" w:cs="Arial"/>
        </w:rPr>
      </w:pPr>
      <w:r w:rsidRPr="009C07BB">
        <w:rPr>
          <w:rStyle w:val="a6"/>
          <w:rFonts w:ascii="Arial" w:hAnsi="Arial" w:cs="Arial"/>
          <w:sz w:val="16"/>
        </w:rPr>
        <w:footnoteRef/>
      </w:r>
      <w:r w:rsidRPr="009C07BB">
        <w:rPr>
          <w:rFonts w:ascii="Arial" w:hAnsi="Arial" w:cs="Arial"/>
          <w:sz w:val="16"/>
        </w:rPr>
        <w:t xml:space="preserve"> </w:t>
      </w:r>
      <w:proofErr w:type="gramStart"/>
      <w:r w:rsidRPr="009C07BB">
        <w:rPr>
          <w:rFonts w:ascii="Arial" w:hAnsi="Arial" w:cs="Arial"/>
          <w:sz w:val="16"/>
        </w:rPr>
        <w:t>п.10 Постановления Пленума ВАС РФ от 12.10.2006 № 53 «Об оценке арбитражными судами обоснованности получения налогоплательщиком налоговой выгоды», Письмо ФНС России от 10.03.2021 № БВ-4-7/3060@ «О практике применения статьи 54.1 Налогового кодекса Российской Федерации», Письмо ФНС России от 31.10.2017 № ЕД-4-9/22123@ «О рекомендациях по применению положений статьи 54.1 Налогового кодекса Российской Федерации»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36" w:rsidRPr="00BE3268" w:rsidRDefault="00127399" w:rsidP="00BE3268">
    <w:pPr>
      <w:pStyle w:val="a7"/>
      <w:widowControl w:val="0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61"/>
    <w:rsid w:val="00127399"/>
    <w:rsid w:val="002539F8"/>
    <w:rsid w:val="00441D11"/>
    <w:rsid w:val="00603820"/>
    <w:rsid w:val="00783E8A"/>
    <w:rsid w:val="009A2B9E"/>
    <w:rsid w:val="009F4439"/>
    <w:rsid w:val="00B048A0"/>
    <w:rsid w:val="00BF4275"/>
    <w:rsid w:val="00E73161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uiPriority w:val="99"/>
    <w:rsid w:val="009A2B9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9A2B9E"/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A2B9E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9A2B9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A2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B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A2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B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uiPriority w:val="99"/>
    <w:rsid w:val="009A2B9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9A2B9E"/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A2B9E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9A2B9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A2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2B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A2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2B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Светлана Николаевна</dc:creator>
  <cp:lastModifiedBy>Милютина Юлия Андреевна</cp:lastModifiedBy>
  <cp:revision>3</cp:revision>
  <dcterms:created xsi:type="dcterms:W3CDTF">2024-07-04T08:24:00Z</dcterms:created>
  <dcterms:modified xsi:type="dcterms:W3CDTF">2024-09-20T12:57:00Z</dcterms:modified>
</cp:coreProperties>
</file>